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5A0B0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КРИТЕРИЈУМИ ЗА ОЦЕЊИВАЊЕ </w:t>
      </w:r>
    </w:p>
    <w:p w14:paraId="4606457F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19B3544B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 ПОДИЗАЊЕ И НЕГА ЗЕЛЕНИХ ПОВРШИНА - 4. РАЗРЕД</w:t>
      </w:r>
    </w:p>
    <w:p w14:paraId="11C65BC9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1192AF66">
      <w:pPr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625C7D3B"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Увод</w:t>
      </w:r>
    </w:p>
    <w:p w14:paraId="712EFE2A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0CA37B82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Упознавање ученика са предметом. Нема оцењивања у оквиру ове теме. </w:t>
      </w:r>
    </w:p>
    <w:p w14:paraId="34BB0EB7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026C9C1A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65D5CA6C"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Општи део</w:t>
      </w:r>
    </w:p>
    <w:p w14:paraId="338BA70F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5200BC8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233797C4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Ученик  у потпуности зна да препозна стилове зелених површина, као и да наведе функције и типове зелених површина (класификација). Ученик има уредну свеску, редовно прати и записује неопходне информације, активан је на часу.</w:t>
      </w:r>
    </w:p>
    <w:p w14:paraId="36F034B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34D20D0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- Ученик у великој мери зна да препозна стилове зелених површина, као и да наведе функције и типове зелених површина (класификација). Ученик има прилично уредну свеску,  прати и записује неопходне информације. Прилично је активан на часу.</w:t>
      </w:r>
    </w:p>
    <w:p w14:paraId="36B180B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7EAA7EB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у довољној мери зна да препозна стилове зелених површина, као и да наведе функције и типове зелених површина (класификација). Ученик има релативно уредну свеску,  прати и записује неопходне информације. Повремено је активан  на часу.</w:t>
      </w:r>
    </w:p>
    <w:p w14:paraId="4D765594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0ADD263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зна делимично да препозна стилове зелених површина, као и да наведе функције и типове зелених површина (класификација).  Ученик има свеску, прати и записује неопходне информације. Ретко је активан  на часу.</w:t>
      </w:r>
    </w:p>
    <w:p w14:paraId="45511EF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541BA4D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 Ученик не зна да препозна стилове зелених површина, као и да наведе функције и типове зелених површина (класификација).  Ученик нема свеску,  не прати и не записује неопходне информације, није активан  на часу.</w:t>
      </w:r>
    </w:p>
    <w:p w14:paraId="279E9BC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63D6B66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304C394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70613300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Морфолошке и животне појаве код дрвећа, жбуња и повијуша</w:t>
      </w:r>
    </w:p>
    <w:p w14:paraId="1FCE1F3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2C4C383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02BD5600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3A8A4804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Ученик  у потпуности зна да наведе и објасни мофолошкке особине  (боја листа, цвета, плода...) различитих животних форми биљака (дрвеће, жбуње...). Ученик има уредну свеску, редовно прати и записује неопходне информације, активан је на часу.</w:t>
      </w:r>
    </w:p>
    <w:p w14:paraId="4CED8EA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701BC59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- Ученик  у великој мери зна да наведе и објасни мофолошкке особине  (боја листа, цвета, плода...) различитих животних форми биљака (дрвеће, жбуње...). Ученик има прилично уредну свеску,  прати и записује неопходне информације. Прилично је активан на часу.</w:t>
      </w:r>
    </w:p>
    <w:p w14:paraId="67D32DC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2F06192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 у довољној мери зна да наведе и објасни мофолошкке особине  (боја листа, цвета, плода...) различитих животних форми биљака (дрвеће, жбуње...). Ученик има релативно уредну свеску,  прати и записује неопходне информације. Повремено је активан  на часу.</w:t>
      </w:r>
    </w:p>
    <w:p w14:paraId="3D7ED5D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5AE9ADC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 у мањој мери зна да наведе и објасни мофолошкке особине  (боја листа, цвета, плода...) различитих животних форми биљака (дрвеће, жбуње...). Ученик има свеску, прати и записује неопходне информације. Ретко је активан  на часу.</w:t>
      </w:r>
    </w:p>
    <w:p w14:paraId="6793293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61A88B8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 Ученик  не зна да наведе и објасни мофолошкке особине  (боја листа, цвета, плода...) различитих животних форми биљака (дрвеће, жбуње...).  Ученик нема свеску,  не прати и не записује неопходне информације, није активан  на часу.</w:t>
      </w:r>
    </w:p>
    <w:p w14:paraId="6C655EF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67ACFD9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7E671190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3D897E7B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Подизање зелених површина</w:t>
      </w:r>
    </w:p>
    <w:p w14:paraId="0CDE0BF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2D944ABA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39D7CC7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0212CD5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Ученик  у потпуности зна да наведе редослед фаза и објасни како се изводе различите операције (сетва, садња, избор садница...) при подизању зелених површина. Ученик има уредну свеску, редовно прати и записује неопходне информације, активан је на часу.</w:t>
      </w:r>
    </w:p>
    <w:p w14:paraId="4F3B2A4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6CD2B19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- Ученик  у великој мери зна да наведе редослед фаза и објасни како се изводе различите операције (сетва, садња, избор садница...) при подизању зелених површина. Ученик има прилично уредну свеску,  прати и записује неопходне информације. Прилично је активан на часу.</w:t>
      </w:r>
    </w:p>
    <w:p w14:paraId="5CE61F4B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0BFC3F6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 у довољној мери зна да наведе редослед фаза и објасни како се изводе различите операције (сетва, садња, избор садница...) при подизању зелених површина. Ученик има релативно уредну свеску,  прати и записује неопходне информације. Повремено је активан  на часу.</w:t>
      </w:r>
    </w:p>
    <w:p w14:paraId="3C86449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661839C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 у мањој мери зна да наведе редослед фаза и објасни како се изводе различите операције (сетва, садња, избор садница...) при подизању зелених површина. Ученик има свеску, прати и записује неопходне информације. Ретко је активан  на часу.</w:t>
      </w:r>
    </w:p>
    <w:p w14:paraId="74E30D4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7D0B9B5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 Ученик  не зна да наведе редослед фаза и објасни како се изводе различите операције (сетва, садња, избор садница...) при подизању зелених површина. Ученик нема свеску,  не прати и не записује неопходне информације, није активан  на часу.</w:t>
      </w:r>
    </w:p>
    <w:p w14:paraId="18370DAA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1645262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1E02BC1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34B2B445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Мере неговања зелених површина</w:t>
      </w:r>
    </w:p>
    <w:p w14:paraId="140ADF82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5C6BBDB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53F175A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Ученик  у потпуности зна да наведе мере неге зелених површина и објасни како и када (календар неговања) се оне врше. Ученик има уредну свеску, редовно прати и записује неопходне информације, активан је на часу.</w:t>
      </w:r>
    </w:p>
    <w:p w14:paraId="3ACCC00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0BE65FF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- Ученик  у великој мери зна да наведе мере неге зелених површина и објасни како и када (календар неговања) се оне врше. Ученик има прилично уредну свеску,  прати и записује неопходне информације. Прилично је активан на часу.</w:t>
      </w:r>
    </w:p>
    <w:p w14:paraId="3898B6B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4D8ECC1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 у довољној мери зна да наведе мере неге зелених површина и објасни како и када (календар неговања) се оне врше. Ученик има релативно уредну свеску,  прати и записује неопходне информације. Повремено је активан  на часу.</w:t>
      </w:r>
    </w:p>
    <w:p w14:paraId="767757C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69B5D7E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 у мањој мери зна да наведе мере неге зелених површина и објасни како и када (календар неговања) се оне врше. Ученик има свеску, прати и записује неопходне информације. Ретко је активан  на часу.</w:t>
      </w:r>
    </w:p>
    <w:p w14:paraId="663BE3D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52BE643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 Ученик  не зна да наведе мере неге зелених површина и објасни како и када (календар неговања) се оне врше.  Ученик нема свеску,  не прати и не записује неопходне информације, није активан  на часу.</w:t>
      </w:r>
    </w:p>
    <w:p w14:paraId="3EAAADC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19E84FB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3DB28F2B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7D7F0DC7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Алати, механизација и уређаји за подизање зелених површина</w:t>
      </w:r>
    </w:p>
    <w:p w14:paraId="05F9DE8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1F5573E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29982A6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Ученик  у потпуности зна да наведе и објасни на који начин се адекватно бирају и употребљавају алати и механизација за подизање и неговање зелених површина. Ученик има уредну свеску, редовно прати и записује неопходне информације, активан је на часу.</w:t>
      </w:r>
    </w:p>
    <w:p w14:paraId="1C78554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1109D2D4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- Ученик  у великој мери зна да наведе и објасни на који начин се адекватно бирају и употребљавају алати и механизација за подизање и неговање зелених површина. Ученик има прилично уредну свеску,  прати и записује неопходне информације. Прилично је активан на часу.</w:t>
      </w:r>
    </w:p>
    <w:p w14:paraId="16B8EDF0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6D56E83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 у довољној мери зна да наведе и објасни на који начин се адекватно бирају и употребљавају алати и механизација за подизање и неговање зелених површина. Ученик има релативно уредну свеску,  прати и записује неопходне информације. Повремено је активан  на часу.</w:t>
      </w:r>
    </w:p>
    <w:p w14:paraId="1D59B94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3EF902E6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 у мањој мери зна да наведе и објасни на који начин се адекватно бирају и употребљавају алати и механизација за подизање и неговање зелених површина. Ученик има свеску, прати и записује неопходне информације. Ретко је активан  на часу.</w:t>
      </w:r>
    </w:p>
    <w:p w14:paraId="28AF07F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13F77384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 Ученик  не зна да наведе и објасни на који начин се адекватно бирају и употребљавају алати и механизација за подизање и неговање зелених површина.  Ученик нема свеску,  не прати и не записује неопходне информације, није активан  на часу.</w:t>
      </w:r>
    </w:p>
    <w:p w14:paraId="257A8EA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00F320C7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61A6E54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0618FA1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5151EBF7">
      <w:pPr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Ученици се оцењују:</w:t>
      </w:r>
    </w:p>
    <w:p w14:paraId="659ACA74">
      <w:pPr>
        <w:jc w:val="both"/>
        <w:rPr>
          <w:rFonts w:hint="default" w:ascii="Times New Roman" w:hAnsi="Times New Roman" w:cs="Times New Roman"/>
          <w:color w:val="00000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1) усмено</w:t>
      </w:r>
      <w:r>
        <w:rPr>
          <w:rFonts w:hint="default" w:ascii="Times New Roman" w:hAnsi="Times New Roman" w:cs="Times New Roman"/>
          <w:sz w:val="22"/>
          <w:szCs w:val="22"/>
        </w:rPr>
        <w:t xml:space="preserve"> -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професор поставља ученику неколико питања</w:t>
      </w:r>
    </w:p>
    <w:p w14:paraId="708D2CE9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2) писмено</w:t>
      </w:r>
      <w:r>
        <w:rPr>
          <w:rFonts w:hint="default" w:ascii="Times New Roman" w:hAnsi="Times New Roman" w:cs="Times New Roman"/>
          <w:sz w:val="22"/>
          <w:szCs w:val="22"/>
        </w:rPr>
        <w:t xml:space="preserve">-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контролни задатак, број питања зависи од обима градива у оквиру теме. 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С</w:t>
      </w:r>
      <w:r>
        <w:rPr>
          <w:rFonts w:hint="default" w:ascii="Times New Roman" w:hAnsi="Times New Roman" w:cs="Times New Roman"/>
          <w:sz w:val="22"/>
          <w:szCs w:val="22"/>
        </w:rPr>
        <w:t xml:space="preserve">кала која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представља</w:t>
      </w:r>
      <w:r>
        <w:rPr>
          <w:rFonts w:hint="default" w:ascii="Times New Roman" w:hAnsi="Times New Roman" w:cs="Times New Roman"/>
          <w:sz w:val="22"/>
          <w:szCs w:val="22"/>
        </w:rPr>
        <w:t xml:space="preserve"> однос између процента тачних одговора и одговарајуће оцене:</w:t>
      </w:r>
    </w:p>
    <w:p w14:paraId="7E88BCFF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254A8BF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81%- 100%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одличан (5)</w:t>
      </w:r>
    </w:p>
    <w:p w14:paraId="1D6E735B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61%- 80%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врло добар (4)</w:t>
      </w:r>
    </w:p>
    <w:p w14:paraId="6B18AD22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41% -60%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добар (3)</w:t>
      </w:r>
    </w:p>
    <w:p w14:paraId="633955B0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21%-40%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довољан (2)</w:t>
      </w:r>
    </w:p>
    <w:p w14:paraId="57F8C3C1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0 % - 20%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недовољан (1)</w:t>
      </w:r>
    </w:p>
    <w:p w14:paraId="75324855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0C66588"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на основу активности на часу</w:t>
      </w:r>
      <w:r>
        <w:rPr>
          <w:rFonts w:hint="default" w:ascii="Times New Roman" w:hAnsi="Times New Roman" w:cs="Times New Roman"/>
          <w:sz w:val="22"/>
          <w:szCs w:val="22"/>
        </w:rPr>
        <w:t xml:space="preserve"> - наставник у поступку оцењивања прикупља и бележи податке о постигнућима ученика, процесу учења, напредовању  ученика током године, одговори ученика се евидентирају (педагошка свеска и е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с </w:t>
      </w:r>
      <w:r>
        <w:rPr>
          <w:rFonts w:hint="default" w:ascii="Times New Roman" w:hAnsi="Times New Roman" w:cs="Times New Roman"/>
          <w:sz w:val="22"/>
          <w:szCs w:val="22"/>
        </w:rPr>
        <w:t>дневник).</w:t>
      </w:r>
    </w:p>
    <w:p w14:paraId="739C515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/>
        <w:jc w:val="both"/>
        <w:rPr>
          <w:rFonts w:hint="default" w:ascii="Times New Roman" w:hAnsi="Times New Roman" w:cs="Times New Roman"/>
          <w:b/>
          <w:i/>
          <w:color w:val="000000"/>
          <w:sz w:val="22"/>
          <w:szCs w:val="22"/>
        </w:rPr>
      </w:pPr>
    </w:p>
    <w:p w14:paraId="7BC8BF7B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/>
        <w:ind w:left="420" w:leftChars="0" w:hanging="420" w:firstLineChars="0"/>
        <w:jc w:val="both"/>
        <w:rPr>
          <w:rFonts w:hint="default" w:ascii="Times New Roman" w:hAnsi="Times New Roman" w:cs="Times New Roman"/>
          <w:color w:val="00000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i w:val="0"/>
          <w:iCs/>
          <w:color w:val="000000"/>
          <w:sz w:val="22"/>
          <w:szCs w:val="22"/>
        </w:rPr>
        <w:t>Иницијални тест</w:t>
      </w:r>
      <w:r>
        <w:rPr>
          <w:rFonts w:hint="default" w:ascii="Times New Roman" w:hAnsi="Times New Roman" w:cs="Times New Roman"/>
          <w:i w:val="0"/>
          <w:iCs/>
          <w:color w:val="000000"/>
          <w:sz w:val="22"/>
          <w:szCs w:val="22"/>
        </w:rPr>
        <w:t>-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обавља се на почетку школске године, у првој или другој недељи.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sr-Cyrl-RS"/>
        </w:rPr>
        <w:t xml:space="preserve">На основу резултата тестирања професор планира даљи рад ученика на предмету. </w:t>
      </w:r>
    </w:p>
    <w:p w14:paraId="213200EF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/>
        <w:ind w:left="420" w:leftChars="0" w:hanging="420" w:firstLineChars="0"/>
        <w:jc w:val="both"/>
        <w:rPr>
          <w:rFonts w:hint="default" w:ascii="Times New Roman" w:hAnsi="Times New Roman" w:cs="Times New Roman"/>
          <w:color w:val="00000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color w:val="000000"/>
          <w:sz w:val="22"/>
          <w:szCs w:val="22"/>
          <w:lang w:val="sr-Cyrl-RS"/>
        </w:rPr>
        <w:t xml:space="preserve">Завршни тест-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sr-Cyrl-RS"/>
        </w:rPr>
        <w:t>обавља се на крају школске године, у последњој или претпоследњој недељи. Професор проверава знање ученика из области које су обрађене током текуће школске године, у оквиру предмета.</w:t>
      </w:r>
    </w:p>
    <w:p w14:paraId="20A7823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582F0E86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35102"/>
    <w:multiLevelType w:val="singleLevel"/>
    <w:tmpl w:val="8AF35102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C65C725"/>
    <w:multiLevelType w:val="singleLevel"/>
    <w:tmpl w:val="FC65C725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01C4B76E"/>
    <w:multiLevelType w:val="singleLevel"/>
    <w:tmpl w:val="01C4B76E"/>
    <w:lvl w:ilvl="0" w:tentative="0">
      <w:start w:val="3"/>
      <w:numFmt w:val="decimal"/>
      <w:suff w:val="space"/>
      <w:lvlText w:val="%1)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916D9"/>
    <w:rsid w:val="201536EF"/>
    <w:rsid w:val="212916D9"/>
    <w:rsid w:val="23C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2024-11-20T13:38:00Z</dcterms:created>
  <dc:creator>Jelena</dc:creator>
  <cp:lastModifiedBy>Jelena</cp:lastModifiedBy>
  <dcterms:modified xsi:type="dcterms:W3CDTF">2024-11-22T15:50:39Z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6A3B62281FE04CFD9A056C9F0DA1AB24_13</vt:lpwstr>
  </property>
</Properties>
</file>